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E5BCC" w14:textId="719B899C" w:rsidR="000B3E48" w:rsidRDefault="000B3E48" w:rsidP="000B3E48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86EA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приказу</w:t>
      </w:r>
    </w:p>
    <w:p w14:paraId="359456C2" w14:textId="12E3E6A4" w:rsidR="000B3E48" w:rsidRDefault="00486EAA" w:rsidP="000B3E48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30509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0509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0509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050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5099">
        <w:rPr>
          <w:rFonts w:ascii="Times New Roman" w:hAnsi="Times New Roman" w:cs="Times New Roman"/>
          <w:sz w:val="28"/>
          <w:szCs w:val="28"/>
        </w:rPr>
        <w:t>№</w:t>
      </w:r>
      <w:r w:rsidRPr="00305099">
        <w:rPr>
          <w:rFonts w:ascii="Times New Roman" w:hAnsi="Times New Roman"/>
          <w:sz w:val="28"/>
          <w:szCs w:val="28"/>
        </w:rPr>
        <w:t xml:space="preserve"> </w:t>
      </w:r>
      <w:r w:rsidRPr="00305099">
        <w:rPr>
          <w:rFonts w:ascii="Times New Roman" w:hAnsi="Times New Roman" w:cs="Times New Roman"/>
          <w:sz w:val="28"/>
          <w:szCs w:val="28"/>
        </w:rPr>
        <w:t>01-ОД</w:t>
      </w:r>
    </w:p>
    <w:p w14:paraId="16D12C6B" w14:textId="77777777" w:rsidR="000B3E48" w:rsidRDefault="000B3E48" w:rsidP="000B3E48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</w:p>
    <w:p w14:paraId="71A1B379" w14:textId="77777777" w:rsidR="000B3E48" w:rsidRPr="00370720" w:rsidRDefault="000B3E48" w:rsidP="000B3E48">
      <w:pPr>
        <w:spacing w:after="120" w:line="240" w:lineRule="auto"/>
        <w:ind w:left="552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0720">
        <w:rPr>
          <w:rFonts w:ascii="Times New Roman" w:hAnsi="Times New Roman" w:cs="Times New Roman"/>
          <w:b/>
          <w:bCs/>
          <w:sz w:val="28"/>
          <w:szCs w:val="28"/>
        </w:rPr>
        <w:t>УТВЕРЖДАЮ</w:t>
      </w:r>
    </w:p>
    <w:p w14:paraId="7769CA20" w14:textId="47C59BC4" w:rsidR="00486EAA" w:rsidRDefault="00486EAA" w:rsidP="00486EAA">
      <w:pPr>
        <w:spacing w:after="120" w:line="240" w:lineRule="auto"/>
        <w:ind w:left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6E1CEF" w14:textId="307C1EC5" w:rsidR="000B3E48" w:rsidRDefault="00486EAA" w:rsidP="00486EAA">
      <w:pPr>
        <w:spacing w:after="120" w:line="240" w:lineRule="auto"/>
        <w:ind w:left="5528"/>
        <w:jc w:val="both"/>
        <w:rPr>
          <w:rFonts w:ascii="Times New Roman" w:hAnsi="Times New Roman"/>
          <w:sz w:val="28"/>
          <w:szCs w:val="28"/>
        </w:rPr>
      </w:pPr>
      <w:r w:rsidRPr="008A3B6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Pr="00FA05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05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А.</w:t>
      </w:r>
    </w:p>
    <w:p w14:paraId="1B3D4AE7" w14:textId="77777777" w:rsidR="000540C4" w:rsidRDefault="000540C4" w:rsidP="000540C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196F374B" w14:textId="4649F8BA" w:rsidR="000540C4" w:rsidRDefault="00F529BC" w:rsidP="000540C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529BC">
        <w:rPr>
          <w:rFonts w:ascii="Times New Roman" w:hAnsi="Times New Roman"/>
          <w:b/>
          <w:bCs/>
          <w:sz w:val="28"/>
          <w:szCs w:val="28"/>
        </w:rPr>
        <w:t xml:space="preserve">Положение </w:t>
      </w:r>
      <w:r w:rsidR="008152E4">
        <w:rPr>
          <w:rFonts w:ascii="Times New Roman" w:hAnsi="Times New Roman"/>
          <w:b/>
          <w:bCs/>
          <w:sz w:val="28"/>
          <w:szCs w:val="28"/>
        </w:rPr>
        <w:t>о</w:t>
      </w:r>
      <w:r w:rsidRPr="00F529BC">
        <w:rPr>
          <w:rFonts w:ascii="Times New Roman" w:hAnsi="Times New Roman"/>
          <w:b/>
          <w:bCs/>
          <w:sz w:val="28"/>
          <w:szCs w:val="28"/>
        </w:rPr>
        <w:t xml:space="preserve"> комиссии по урегулированию споров между участниками образовательных отношений</w:t>
      </w:r>
      <w:r w:rsidR="000540C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DAB60EE" w14:textId="77777777" w:rsidR="007D5AF4" w:rsidRDefault="007D5AF4" w:rsidP="000540C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DFB80C9" w14:textId="3488AC56" w:rsidR="00F529BC" w:rsidRPr="00F529BC" w:rsidRDefault="00F529BC" w:rsidP="007D5AF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29BC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3D55C83C" w14:textId="6B523F3D" w:rsidR="00F529BC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1.1. Настоящее положение устанавливает порядок создания, организации работы, принятия и исполнения решений Комиссией по урегулированию споров между участниками образовательных </w:t>
      </w:r>
      <w:r w:rsidR="009717FA">
        <w:rPr>
          <w:rFonts w:ascii="Times New Roman" w:hAnsi="Times New Roman" w:cs="Times New Roman"/>
          <w:sz w:val="28"/>
          <w:szCs w:val="28"/>
        </w:rPr>
        <w:br/>
      </w:r>
      <w:r w:rsidRPr="00F529BC">
        <w:rPr>
          <w:rFonts w:ascii="Times New Roman" w:hAnsi="Times New Roman" w:cs="Times New Roman"/>
          <w:sz w:val="28"/>
          <w:szCs w:val="28"/>
        </w:rPr>
        <w:t xml:space="preserve">отношений </w:t>
      </w:r>
      <w:r w:rsidR="00486EAA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proofErr w:type="spellStart"/>
      <w:r w:rsidR="00486EAA" w:rsidRPr="005B1105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486EAA" w:rsidRPr="005B1105">
        <w:rPr>
          <w:rFonts w:ascii="Times New Roman" w:hAnsi="Times New Roman" w:cs="Times New Roman"/>
          <w:sz w:val="28"/>
          <w:szCs w:val="28"/>
        </w:rPr>
        <w:t xml:space="preserve"> Анжел</w:t>
      </w:r>
      <w:r w:rsidR="00486EAA">
        <w:rPr>
          <w:rFonts w:ascii="Times New Roman" w:hAnsi="Times New Roman" w:cs="Times New Roman"/>
          <w:sz w:val="28"/>
          <w:szCs w:val="28"/>
        </w:rPr>
        <w:t>ы</w:t>
      </w:r>
      <w:r w:rsidR="00486EAA" w:rsidRPr="005B1105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486EAA">
        <w:rPr>
          <w:rFonts w:ascii="Times New Roman" w:hAnsi="Times New Roman" w:cs="Times New Roman"/>
          <w:sz w:val="28"/>
          <w:szCs w:val="28"/>
        </w:rPr>
        <w:t>ы</w:t>
      </w:r>
      <w:r w:rsidR="00C1496A" w:rsidRPr="00405922">
        <w:rPr>
          <w:rFonts w:ascii="Times New Roman" w:hAnsi="Times New Roman"/>
          <w:sz w:val="28"/>
          <w:szCs w:val="28"/>
        </w:rPr>
        <w:t xml:space="preserve"> </w:t>
      </w:r>
      <w:r w:rsidRPr="00F529BC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F529BC">
        <w:rPr>
          <w:rFonts w:ascii="Times New Roman" w:hAnsi="Times New Roman" w:cs="Times New Roman"/>
          <w:sz w:val="28"/>
          <w:szCs w:val="28"/>
        </w:rPr>
        <w:t xml:space="preserve">) (далее – Комиссия). </w:t>
      </w:r>
      <w:r w:rsidR="00A04954">
        <w:rPr>
          <w:rFonts w:ascii="Times New Roman" w:hAnsi="Times New Roman" w:cs="Times New Roman"/>
          <w:sz w:val="28"/>
          <w:szCs w:val="28"/>
        </w:rPr>
        <w:t xml:space="preserve"> </w:t>
      </w:r>
      <w:r w:rsidR="00486E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1FD4F4" w14:textId="77777777" w:rsidR="00F529BC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1.2. Комиссия создается в соответствии со статьей 45 Федерального закона от 29.12.2012 № 273-ФЗ «Об образовании в Российской Федерации»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вопросам применения локальных нормативных актов Организации, обжалования решений о применении к обучающимся дисциплинарного взыскания. </w:t>
      </w:r>
    </w:p>
    <w:p w14:paraId="2DBA6610" w14:textId="721678D6" w:rsidR="00F529BC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1.3. Комиссия по урегулированию споров между участниками образовательных отношений создается в </w:t>
      </w:r>
      <w:r w:rsidR="00D5027D">
        <w:rPr>
          <w:rFonts w:ascii="Times New Roman" w:hAnsi="Times New Roman" w:cs="Times New Roman"/>
          <w:sz w:val="28"/>
          <w:szCs w:val="28"/>
        </w:rPr>
        <w:t>Организации</w:t>
      </w:r>
      <w:r w:rsidRPr="00F529BC">
        <w:rPr>
          <w:rFonts w:ascii="Times New Roman" w:hAnsi="Times New Roman" w:cs="Times New Roman"/>
          <w:sz w:val="28"/>
          <w:szCs w:val="28"/>
        </w:rPr>
        <w:t xml:space="preserve">, из равного числа представителей совершеннолетних обучающихся, работников </w:t>
      </w:r>
      <w:r w:rsidR="00D5027D">
        <w:rPr>
          <w:rFonts w:ascii="Times New Roman" w:hAnsi="Times New Roman" w:cs="Times New Roman"/>
          <w:sz w:val="28"/>
          <w:szCs w:val="28"/>
        </w:rPr>
        <w:t>Организации</w:t>
      </w:r>
      <w:r w:rsidRPr="00F529B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8CF58D" w14:textId="2A2EB5D4" w:rsidR="00F529BC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1.4. Состав комиссии утверждается </w:t>
      </w:r>
      <w:r w:rsidRPr="00C41FF1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A43364" w:rsidRPr="00C41FF1">
        <w:rPr>
          <w:rFonts w:ascii="Times New Roman" w:hAnsi="Times New Roman" w:cs="Times New Roman"/>
          <w:sz w:val="28"/>
          <w:szCs w:val="28"/>
        </w:rPr>
        <w:t>Организации</w:t>
      </w:r>
      <w:r w:rsidR="00C41FF1">
        <w:rPr>
          <w:rFonts w:ascii="Times New Roman" w:hAnsi="Times New Roman" w:cs="Times New Roman"/>
          <w:sz w:val="28"/>
          <w:szCs w:val="28"/>
        </w:rPr>
        <w:t xml:space="preserve"> </w:t>
      </w:r>
      <w:r w:rsidR="00C41FF1" w:rsidRPr="00C41FF1">
        <w:rPr>
          <w:rFonts w:ascii="Times New Roman" w:hAnsi="Times New Roman" w:cs="Times New Roman"/>
          <w:sz w:val="28"/>
          <w:szCs w:val="28"/>
        </w:rPr>
        <w:t>при поступлении обращения участника образовательных отношений</w:t>
      </w:r>
      <w:r w:rsidR="00C41FF1">
        <w:rPr>
          <w:rFonts w:ascii="Times New Roman" w:hAnsi="Times New Roman" w:cs="Times New Roman"/>
          <w:sz w:val="28"/>
          <w:szCs w:val="28"/>
        </w:rPr>
        <w:t xml:space="preserve">, </w:t>
      </w:r>
      <w:r w:rsidR="00C41FF1" w:rsidRPr="00F529BC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C41FF1">
        <w:rPr>
          <w:rFonts w:ascii="Times New Roman" w:hAnsi="Times New Roman" w:cs="Times New Roman"/>
          <w:sz w:val="28"/>
          <w:szCs w:val="28"/>
        </w:rPr>
        <w:t>5</w:t>
      </w:r>
      <w:r w:rsidR="00C41FF1" w:rsidRPr="00F529BC">
        <w:rPr>
          <w:rFonts w:ascii="Times New Roman" w:hAnsi="Times New Roman" w:cs="Times New Roman"/>
          <w:sz w:val="28"/>
          <w:szCs w:val="28"/>
        </w:rPr>
        <w:t xml:space="preserve"> рабочих дней с момента поступления такого обращения</w:t>
      </w:r>
      <w:r w:rsidRPr="00F529BC">
        <w:rPr>
          <w:rFonts w:ascii="Times New Roman" w:hAnsi="Times New Roman" w:cs="Times New Roman"/>
          <w:sz w:val="28"/>
          <w:szCs w:val="28"/>
        </w:rPr>
        <w:t xml:space="preserve">. </w:t>
      </w:r>
      <w:r w:rsidR="00C41F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987F17" w14:textId="49FF9559" w:rsidR="00F529BC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1.5. Председатель комиссии назначает </w:t>
      </w:r>
      <w:r w:rsidR="00A43364">
        <w:rPr>
          <w:rFonts w:ascii="Times New Roman" w:hAnsi="Times New Roman" w:cs="Times New Roman"/>
          <w:sz w:val="28"/>
          <w:szCs w:val="28"/>
        </w:rPr>
        <w:t xml:space="preserve">секретаря, которым </w:t>
      </w:r>
      <w:r w:rsidRPr="00F529BC">
        <w:rPr>
          <w:rFonts w:ascii="Times New Roman" w:hAnsi="Times New Roman" w:cs="Times New Roman"/>
          <w:sz w:val="28"/>
          <w:szCs w:val="28"/>
        </w:rPr>
        <w:t xml:space="preserve">является представитель от педагогического коллектива. </w:t>
      </w:r>
    </w:p>
    <w:p w14:paraId="5468164E" w14:textId="785EF617" w:rsidR="00A43364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1.6. </w:t>
      </w:r>
      <w:r w:rsidRPr="00C41FF1">
        <w:rPr>
          <w:rFonts w:ascii="Times New Roman" w:hAnsi="Times New Roman" w:cs="Times New Roman"/>
          <w:sz w:val="28"/>
          <w:szCs w:val="28"/>
        </w:rPr>
        <w:t xml:space="preserve">Срок полномочий Комиссии </w:t>
      </w:r>
      <w:r w:rsidR="00C41FF1" w:rsidRPr="00C41FF1">
        <w:rPr>
          <w:rFonts w:ascii="Times New Roman" w:hAnsi="Times New Roman" w:cs="Times New Roman"/>
          <w:sz w:val="28"/>
          <w:szCs w:val="28"/>
        </w:rPr>
        <w:t>ограничивается сроком рассмотрения конкретного обращения участника образовательных отношений</w:t>
      </w:r>
      <w:r w:rsidRPr="00C41FF1">
        <w:rPr>
          <w:rFonts w:ascii="Times New Roman" w:hAnsi="Times New Roman" w:cs="Times New Roman"/>
          <w:sz w:val="28"/>
          <w:szCs w:val="28"/>
        </w:rPr>
        <w:t>.</w:t>
      </w:r>
    </w:p>
    <w:p w14:paraId="1E3A85FD" w14:textId="77777777" w:rsidR="00A43364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1.7. Члены Комиссии осуществляют свою деятельность на безвозмездной основе. </w:t>
      </w:r>
    </w:p>
    <w:p w14:paraId="2E543695" w14:textId="77777777" w:rsidR="00A43364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lastRenderedPageBreak/>
        <w:t xml:space="preserve">1.8. Досрочное прекращение полномочий члена Комиссии осуществляется: </w:t>
      </w:r>
    </w:p>
    <w:p w14:paraId="0308D8C6" w14:textId="1EE07D12" w:rsidR="00A43364" w:rsidRDefault="00A43364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529BC" w:rsidRPr="00F529BC">
        <w:rPr>
          <w:rFonts w:ascii="Times New Roman" w:hAnsi="Times New Roman" w:cs="Times New Roman"/>
          <w:sz w:val="28"/>
          <w:szCs w:val="28"/>
        </w:rPr>
        <w:t xml:space="preserve"> на основании личного заявления члена Комиссии об исключении из его состава; </w:t>
      </w:r>
    </w:p>
    <w:p w14:paraId="54860825" w14:textId="779F2F40" w:rsidR="00A43364" w:rsidRDefault="00A43364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529BC" w:rsidRPr="00F529BC">
        <w:rPr>
          <w:rFonts w:ascii="Times New Roman" w:hAnsi="Times New Roman" w:cs="Times New Roman"/>
          <w:sz w:val="28"/>
          <w:szCs w:val="28"/>
        </w:rPr>
        <w:t xml:space="preserve"> по требованию не менее 2/3 членов Комиссии, выраженному в письменной форме; </w:t>
      </w:r>
    </w:p>
    <w:p w14:paraId="76B703FE" w14:textId="07ACE51F" w:rsidR="00A43364" w:rsidRDefault="00A43364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529BC" w:rsidRPr="00F529BC">
        <w:rPr>
          <w:rFonts w:ascii="Times New Roman" w:hAnsi="Times New Roman" w:cs="Times New Roman"/>
          <w:sz w:val="28"/>
          <w:szCs w:val="28"/>
        </w:rPr>
        <w:t xml:space="preserve"> в случае отчисления из </w:t>
      </w:r>
      <w:r w:rsidR="009A7A61">
        <w:rPr>
          <w:rFonts w:ascii="Times New Roman" w:hAnsi="Times New Roman" w:cs="Times New Roman"/>
          <w:sz w:val="28"/>
          <w:szCs w:val="28"/>
        </w:rPr>
        <w:t>Организации</w:t>
      </w:r>
      <w:r w:rsidR="00F529BC" w:rsidRPr="00F529BC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="009A7A61">
        <w:rPr>
          <w:rFonts w:ascii="Times New Roman" w:hAnsi="Times New Roman" w:cs="Times New Roman"/>
          <w:sz w:val="28"/>
          <w:szCs w:val="28"/>
        </w:rPr>
        <w:t xml:space="preserve">, </w:t>
      </w:r>
      <w:r w:rsidR="00F529BC" w:rsidRPr="00F529BC">
        <w:rPr>
          <w:rFonts w:ascii="Times New Roman" w:hAnsi="Times New Roman" w:cs="Times New Roman"/>
          <w:sz w:val="28"/>
          <w:szCs w:val="28"/>
        </w:rPr>
        <w:t xml:space="preserve">увольнения работника – члена Комиссии. </w:t>
      </w:r>
    </w:p>
    <w:p w14:paraId="1D35E80C" w14:textId="083C6A6E" w:rsidR="0074755D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1.9. В случае досрочного прекращения полномочий члена Комиссии в ее состав избирается новый представитель от соответствующей категории участников образовательного процесса. </w:t>
      </w:r>
    </w:p>
    <w:p w14:paraId="6E839942" w14:textId="271A084F" w:rsidR="0074755D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1.10. Комиссия собирается по мере необходимости. Решение о проведении заседания Комиссии принимается ее председателем на основании обращения (жалобы, заявления, предложения) участника образовательных отношений не позднее </w:t>
      </w:r>
      <w:r w:rsidR="00C41FF1">
        <w:rPr>
          <w:rFonts w:ascii="Times New Roman" w:hAnsi="Times New Roman" w:cs="Times New Roman"/>
          <w:sz w:val="28"/>
          <w:szCs w:val="28"/>
        </w:rPr>
        <w:t>10</w:t>
      </w:r>
      <w:r w:rsidRPr="00F529BC">
        <w:rPr>
          <w:rFonts w:ascii="Times New Roman" w:hAnsi="Times New Roman" w:cs="Times New Roman"/>
          <w:sz w:val="28"/>
          <w:szCs w:val="28"/>
        </w:rPr>
        <w:t xml:space="preserve"> рабочих дней с момента поступления такого обращения. </w:t>
      </w:r>
    </w:p>
    <w:p w14:paraId="77DB5310" w14:textId="77777777" w:rsidR="0074755D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>1.11. Обращение подается в письменной форме. В жалобе указываются конкретные факты или признаки нарушений прав участников образовательных отношений, лица, допустившие нарушения, обстоятельства.</w:t>
      </w:r>
    </w:p>
    <w:p w14:paraId="2CA3AB72" w14:textId="12B279E2" w:rsidR="0074755D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1.12. Решение Комиссии оформляется протоколом. Решение Комиссии обязательно для исполнения всеми участниками образовательных отношений и подлежит исполнению в указанный срок. </w:t>
      </w:r>
    </w:p>
    <w:p w14:paraId="63FA8A66" w14:textId="77777777" w:rsidR="007D5AF4" w:rsidRDefault="007D5AF4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81FB36" w14:textId="0D8F3E81" w:rsidR="0074755D" w:rsidRPr="0074755D" w:rsidRDefault="00F529BC" w:rsidP="007D5AF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755D">
        <w:rPr>
          <w:rFonts w:ascii="Times New Roman" w:hAnsi="Times New Roman" w:cs="Times New Roman"/>
          <w:b/>
          <w:bCs/>
          <w:sz w:val="28"/>
          <w:szCs w:val="28"/>
        </w:rPr>
        <w:t>2. Деятельность комиссии по урегулированию споров</w:t>
      </w:r>
    </w:p>
    <w:p w14:paraId="2D7641AF" w14:textId="77777777" w:rsidR="004C6B4D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2.1. Комиссия рассматривает: </w:t>
      </w:r>
    </w:p>
    <w:p w14:paraId="43E844D4" w14:textId="77777777" w:rsidR="004C6B4D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- вопросы организации обучения; </w:t>
      </w:r>
    </w:p>
    <w:p w14:paraId="1EADECA9" w14:textId="77777777" w:rsidR="004C6B4D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- конфликтные ситуации, связанные с системой оценки знаний; </w:t>
      </w:r>
    </w:p>
    <w:p w14:paraId="2F33D09B" w14:textId="77777777" w:rsidR="004C6B4D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- вопросы объективности оценки знаний по предмету за текущий учебный год и во время промежуточной и итоговой аттестации; </w:t>
      </w:r>
    </w:p>
    <w:p w14:paraId="520AFB7C" w14:textId="5BCEE720" w:rsidR="004C6B4D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- конфликтные ситуации, возникающие между преподавателем и </w:t>
      </w:r>
      <w:r w:rsidR="0040750E">
        <w:rPr>
          <w:rFonts w:ascii="Times New Roman" w:hAnsi="Times New Roman" w:cs="Times New Roman"/>
          <w:sz w:val="28"/>
          <w:szCs w:val="28"/>
        </w:rPr>
        <w:t>обучающимися</w:t>
      </w:r>
      <w:r w:rsidRPr="00F529BC">
        <w:rPr>
          <w:rFonts w:ascii="Times New Roman" w:hAnsi="Times New Roman" w:cs="Times New Roman"/>
          <w:sz w:val="28"/>
          <w:szCs w:val="28"/>
        </w:rPr>
        <w:t xml:space="preserve">, </w:t>
      </w:r>
      <w:r w:rsidR="004C6B4D">
        <w:rPr>
          <w:rFonts w:ascii="Times New Roman" w:hAnsi="Times New Roman" w:cs="Times New Roman"/>
          <w:sz w:val="28"/>
          <w:szCs w:val="28"/>
        </w:rPr>
        <w:t xml:space="preserve">между </w:t>
      </w:r>
      <w:r w:rsidRPr="00F529BC">
        <w:rPr>
          <w:rFonts w:ascii="Times New Roman" w:hAnsi="Times New Roman" w:cs="Times New Roman"/>
          <w:sz w:val="28"/>
          <w:szCs w:val="28"/>
        </w:rPr>
        <w:t xml:space="preserve">преподавателями, между преподавателем и </w:t>
      </w:r>
      <w:r w:rsidR="004C6B4D">
        <w:rPr>
          <w:rFonts w:ascii="Times New Roman" w:hAnsi="Times New Roman" w:cs="Times New Roman"/>
          <w:sz w:val="28"/>
          <w:szCs w:val="28"/>
        </w:rPr>
        <w:t>Организаци</w:t>
      </w:r>
      <w:r w:rsidR="0040750E">
        <w:rPr>
          <w:rFonts w:ascii="Times New Roman" w:hAnsi="Times New Roman" w:cs="Times New Roman"/>
          <w:sz w:val="28"/>
          <w:szCs w:val="28"/>
        </w:rPr>
        <w:t>ей</w:t>
      </w:r>
      <w:r w:rsidRPr="00F529B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6C28BB4" w14:textId="00DAFF28" w:rsidR="004C6B4D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- вопросы о дисциплинарном взыскании обучающихся. </w:t>
      </w:r>
    </w:p>
    <w:p w14:paraId="42F60BEC" w14:textId="7FBA25B2" w:rsidR="007A2D9C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2.2. Принимает к рассмотрению заявление любого участника образовательного процесса при несогласии с действиями или решением </w:t>
      </w:r>
      <w:r w:rsidR="004E704D">
        <w:rPr>
          <w:rFonts w:ascii="Times New Roman" w:hAnsi="Times New Roman" w:cs="Times New Roman"/>
          <w:sz w:val="28"/>
          <w:szCs w:val="28"/>
        </w:rPr>
        <w:t>Организации</w:t>
      </w:r>
      <w:r w:rsidRPr="00F529BC">
        <w:rPr>
          <w:rFonts w:ascii="Times New Roman" w:hAnsi="Times New Roman" w:cs="Times New Roman"/>
          <w:sz w:val="28"/>
          <w:szCs w:val="28"/>
        </w:rPr>
        <w:t xml:space="preserve">, преподавателя. Лицо, направившее в Комиссию обращение, вправе присутствовать при рассмотрении этого обращения на заседании </w:t>
      </w:r>
      <w:r w:rsidRPr="00F529BC">
        <w:rPr>
          <w:rFonts w:ascii="Times New Roman" w:hAnsi="Times New Roman" w:cs="Times New Roman"/>
          <w:sz w:val="28"/>
          <w:szCs w:val="28"/>
        </w:rPr>
        <w:lastRenderedPageBreak/>
        <w:t xml:space="preserve">Комиссии. Лица, чьи действия обжалуются в обращении, также вправе присутствовать на заседании Комиссии и давать пояснения. Для объективного и всестороннего рассмотрения обращений Комиссия вправе приглашать на заседания и заслушивать иных участников образовательных отношений. Неявка данных лиц на заседание Комиссии либо немотивированный отказ от показаний не являются препятствием для рассмотрения обращения по существу. </w:t>
      </w:r>
    </w:p>
    <w:p w14:paraId="13FBA19C" w14:textId="77777777" w:rsidR="007A2D9C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2.3. Комиссия принимает решение простым большинством голосов членов, присутствующих на заседании Комиссии. </w:t>
      </w:r>
    </w:p>
    <w:p w14:paraId="687A2621" w14:textId="05D82969" w:rsidR="007A2D9C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2.4. В случае установления фактов нарушения прав участников образовательных отношений Комиссия принимает решение, направленное на восстановление нарушенных прав. На лиц, допустивших нарушение прав обучающихся, а также работников организации, Комиссия возлагает обязанности по устранению выявленных нарушений и (или) недопущению нарушений в будущем. </w:t>
      </w:r>
    </w:p>
    <w:p w14:paraId="26FFD191" w14:textId="6F28B3F7" w:rsidR="007A2D9C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 xml:space="preserve">2.5. Если нарушения прав участников образовательных отношений возникли вследствие принятия решения образовательной организацией, в том числе вследствие издания локального нормативного акта, Комиссия направляет письменное обращение на имя </w:t>
      </w:r>
      <w:r w:rsidR="007A2D9C">
        <w:rPr>
          <w:rFonts w:ascii="Times New Roman" w:hAnsi="Times New Roman" w:cs="Times New Roman"/>
          <w:sz w:val="28"/>
          <w:szCs w:val="28"/>
        </w:rPr>
        <w:t>руководителя</w:t>
      </w:r>
      <w:r w:rsidRPr="00F529BC">
        <w:rPr>
          <w:rFonts w:ascii="Times New Roman" w:hAnsi="Times New Roman" w:cs="Times New Roman"/>
          <w:sz w:val="28"/>
          <w:szCs w:val="28"/>
        </w:rPr>
        <w:t xml:space="preserve"> </w:t>
      </w:r>
      <w:r w:rsidR="007A2D9C">
        <w:rPr>
          <w:rFonts w:ascii="Times New Roman" w:hAnsi="Times New Roman" w:cs="Times New Roman"/>
          <w:sz w:val="28"/>
          <w:szCs w:val="28"/>
        </w:rPr>
        <w:t>Организации</w:t>
      </w:r>
      <w:r w:rsidRPr="00F529BC">
        <w:rPr>
          <w:rFonts w:ascii="Times New Roman" w:hAnsi="Times New Roman" w:cs="Times New Roman"/>
          <w:sz w:val="28"/>
          <w:szCs w:val="28"/>
        </w:rPr>
        <w:t xml:space="preserve"> с указанием пунктов нарушений в нормативном акте и ссылками на законодательство Р</w:t>
      </w:r>
      <w:r w:rsidR="002B5CE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529BC">
        <w:rPr>
          <w:rFonts w:ascii="Times New Roman" w:hAnsi="Times New Roman" w:cs="Times New Roman"/>
          <w:sz w:val="28"/>
          <w:szCs w:val="28"/>
        </w:rPr>
        <w:t>Ф</w:t>
      </w:r>
      <w:r w:rsidR="002B5CE2">
        <w:rPr>
          <w:rFonts w:ascii="Times New Roman" w:hAnsi="Times New Roman" w:cs="Times New Roman"/>
          <w:sz w:val="28"/>
          <w:szCs w:val="28"/>
        </w:rPr>
        <w:t>едерации</w:t>
      </w:r>
      <w:r w:rsidRPr="00F529BC">
        <w:rPr>
          <w:rFonts w:ascii="Times New Roman" w:hAnsi="Times New Roman" w:cs="Times New Roman"/>
          <w:sz w:val="28"/>
          <w:szCs w:val="28"/>
        </w:rPr>
        <w:t xml:space="preserve"> для его отмены. </w:t>
      </w:r>
    </w:p>
    <w:p w14:paraId="7CF14AA8" w14:textId="3115A8F7" w:rsidR="004D399E" w:rsidRPr="00F529BC" w:rsidRDefault="00F529BC" w:rsidP="00F529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BC">
        <w:rPr>
          <w:rFonts w:ascii="Times New Roman" w:hAnsi="Times New Roman" w:cs="Times New Roman"/>
          <w:sz w:val="28"/>
          <w:szCs w:val="28"/>
        </w:rPr>
        <w:t>2.6. Комиссия отказывает в удовлетворении жалобой на нарушение прав заявителя, если посчитает жалобу необоснованной, не выявит факты указанных нарушений, не установит причинно-следственную связь между поведением лица, действия которого обжалуются, и нарушением прав лица, подавшего жалобу или его законного представителя.</w:t>
      </w:r>
    </w:p>
    <w:sectPr w:rsidR="004D399E" w:rsidRPr="00F52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6BF"/>
    <w:rsid w:val="000540C4"/>
    <w:rsid w:val="000B3E48"/>
    <w:rsid w:val="001B5B95"/>
    <w:rsid w:val="00281F37"/>
    <w:rsid w:val="002B5CE2"/>
    <w:rsid w:val="0040750E"/>
    <w:rsid w:val="00434C46"/>
    <w:rsid w:val="00486EAA"/>
    <w:rsid w:val="004C6B4D"/>
    <w:rsid w:val="004D399E"/>
    <w:rsid w:val="004E704D"/>
    <w:rsid w:val="005261E9"/>
    <w:rsid w:val="006F751F"/>
    <w:rsid w:val="0074755D"/>
    <w:rsid w:val="007A2D9C"/>
    <w:rsid w:val="007D5AF4"/>
    <w:rsid w:val="00803391"/>
    <w:rsid w:val="008152E4"/>
    <w:rsid w:val="00845CE9"/>
    <w:rsid w:val="009717FA"/>
    <w:rsid w:val="009A7A61"/>
    <w:rsid w:val="00A04954"/>
    <w:rsid w:val="00A43364"/>
    <w:rsid w:val="00A57354"/>
    <w:rsid w:val="00AF7502"/>
    <w:rsid w:val="00B34799"/>
    <w:rsid w:val="00C1496A"/>
    <w:rsid w:val="00C41FF1"/>
    <w:rsid w:val="00C916BF"/>
    <w:rsid w:val="00D5027D"/>
    <w:rsid w:val="00DC26C4"/>
    <w:rsid w:val="00DF6FF4"/>
    <w:rsid w:val="00E44F28"/>
    <w:rsid w:val="00E72D11"/>
    <w:rsid w:val="00F5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CFFDB"/>
  <w15:chartTrackingRefBased/>
  <w15:docId w15:val="{BE5FA798-4A92-4A4F-9CC8-AF7B9B267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4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vadim.sh.997@gmail.com</dc:creator>
  <cp:keywords/>
  <dc:description/>
  <cp:lastModifiedBy>d86127</cp:lastModifiedBy>
  <cp:revision>12</cp:revision>
  <dcterms:created xsi:type="dcterms:W3CDTF">2026-01-27T18:34:00Z</dcterms:created>
  <dcterms:modified xsi:type="dcterms:W3CDTF">2026-04-23T21:16:00Z</dcterms:modified>
</cp:coreProperties>
</file>